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632" w:type="dxa"/>
        <w:tblInd w:w="-743" w:type="dxa"/>
        <w:tblLook w:val="04A0"/>
      </w:tblPr>
      <w:tblGrid>
        <w:gridCol w:w="10632"/>
      </w:tblGrid>
      <w:tr w:rsidR="00015B93" w:rsidRPr="00015B93" w:rsidTr="00015B93">
        <w:tc>
          <w:tcPr>
            <w:tcW w:w="10632" w:type="dxa"/>
          </w:tcPr>
          <w:p w:rsidR="00015B93" w:rsidRPr="00015B93" w:rsidRDefault="00015B93" w:rsidP="00015B93">
            <w:pPr>
              <w:ind w:firstLine="709"/>
              <w:jc w:val="both"/>
              <w:rPr>
                <w:rFonts w:ascii="Times New Roman" w:hAnsi="Times New Roman" w:cs="Times New Roman"/>
                <w:color w:val="000000"/>
                <w:sz w:val="30"/>
                <w:szCs w:val="30"/>
                <w:shd w:val="clear" w:color="auto" w:fill="FFFFFF"/>
              </w:rPr>
            </w:pPr>
            <w:r w:rsidRPr="00015B93">
              <w:rPr>
                <w:rFonts w:ascii="Times New Roman" w:hAnsi="Times New Roman" w:cs="Times New Roman"/>
                <w:color w:val="000000"/>
                <w:sz w:val="30"/>
                <w:szCs w:val="30"/>
                <w:shd w:val="clear" w:color="auto" w:fill="FFFFFF"/>
              </w:rPr>
              <w:t>Текст 1.</w:t>
            </w:r>
          </w:p>
          <w:p w:rsidR="00015B93" w:rsidRPr="00015B93" w:rsidRDefault="00015B93" w:rsidP="00015B93">
            <w:pPr>
              <w:ind w:firstLine="709"/>
              <w:jc w:val="both"/>
              <w:rPr>
                <w:rFonts w:ascii="Times New Roman" w:hAnsi="Times New Roman" w:cs="Times New Roman"/>
                <w:color w:val="000000"/>
                <w:sz w:val="30"/>
                <w:szCs w:val="30"/>
                <w:shd w:val="clear" w:color="auto" w:fill="FFFFFF"/>
              </w:rPr>
            </w:pPr>
            <w:r w:rsidRPr="00015B93">
              <w:rPr>
                <w:rFonts w:ascii="Times New Roman" w:hAnsi="Times New Roman" w:cs="Times New Roman"/>
                <w:color w:val="000000"/>
                <w:sz w:val="30"/>
                <w:szCs w:val="30"/>
                <w:shd w:val="clear" w:color="auto" w:fill="FFFFFF"/>
              </w:rPr>
              <w:t xml:space="preserve">Известные стандартные игры </w:t>
            </w:r>
            <w:proofErr w:type="spellStart"/>
            <w:r w:rsidRPr="00015B93">
              <w:rPr>
                <w:rFonts w:ascii="Times New Roman" w:hAnsi="Times New Roman" w:cs="Times New Roman"/>
                <w:color w:val="000000"/>
                <w:sz w:val="30"/>
                <w:szCs w:val="30"/>
                <w:shd w:val="clear" w:color="auto" w:fill="FFFFFF"/>
              </w:rPr>
              <w:t>Windows</w:t>
            </w:r>
            <w:proofErr w:type="spellEnd"/>
            <w:r w:rsidRPr="00015B93">
              <w:rPr>
                <w:rFonts w:ascii="Times New Roman" w:hAnsi="Times New Roman" w:cs="Times New Roman"/>
                <w:color w:val="000000"/>
                <w:sz w:val="30"/>
                <w:szCs w:val="30"/>
                <w:shd w:val="clear" w:color="auto" w:fill="FFFFFF"/>
              </w:rPr>
              <w:t xml:space="preserve"> — «Косынка» и «Сапёр» — были включены в операционную систему неслучайно. Помимо развлекательной функции, они, по замыслу разработчиков, должны были помочь пользователям в освоении мыши и адаптации к графическому интерфейсу после интерфейса командной строки. В упомянутых пасьянсах оттачивался навык </w:t>
            </w:r>
            <w:proofErr w:type="spellStart"/>
            <w:r w:rsidRPr="00015B93">
              <w:rPr>
                <w:rFonts w:ascii="Times New Roman" w:hAnsi="Times New Roman" w:cs="Times New Roman"/>
                <w:color w:val="000000"/>
                <w:sz w:val="30"/>
                <w:szCs w:val="30"/>
                <w:shd w:val="clear" w:color="auto" w:fill="FFFFFF"/>
              </w:rPr>
              <w:t>drag'n'drop</w:t>
            </w:r>
            <w:proofErr w:type="spellEnd"/>
            <w:r w:rsidRPr="00015B93">
              <w:rPr>
                <w:rFonts w:ascii="Times New Roman" w:hAnsi="Times New Roman" w:cs="Times New Roman"/>
                <w:color w:val="000000"/>
                <w:sz w:val="30"/>
                <w:szCs w:val="30"/>
                <w:shd w:val="clear" w:color="auto" w:fill="FFFFFF"/>
              </w:rPr>
              <w:t xml:space="preserve"> ("бери и брось"), а «Сапёр» учил точному позиционированию кликов и правильному использованию обеих кнопок мыши.</w:t>
            </w:r>
          </w:p>
          <w:p w:rsidR="00015B93" w:rsidRPr="00015B93" w:rsidRDefault="00015B93" w:rsidP="00015B93">
            <w:pPr>
              <w:ind w:firstLine="709"/>
              <w:jc w:val="both"/>
              <w:rPr>
                <w:rFonts w:ascii="Times New Roman" w:hAnsi="Times New Roman" w:cs="Times New Roman"/>
                <w:color w:val="000000"/>
                <w:sz w:val="30"/>
                <w:szCs w:val="30"/>
                <w:shd w:val="clear" w:color="auto" w:fill="FFFFFF"/>
                <w:lang w:val="en-US"/>
              </w:rPr>
            </w:pPr>
            <w:r w:rsidRPr="00015B93">
              <w:rPr>
                <w:rFonts w:ascii="Times New Roman" w:hAnsi="Times New Roman" w:cs="Times New Roman"/>
                <w:color w:val="000000"/>
                <w:sz w:val="30"/>
                <w:szCs w:val="30"/>
                <w:shd w:val="clear" w:color="auto" w:fill="FFFFFF"/>
              </w:rPr>
              <w:t>Текст</w:t>
            </w:r>
            <w:r w:rsidRPr="00015B93">
              <w:rPr>
                <w:rFonts w:ascii="Times New Roman" w:hAnsi="Times New Roman" w:cs="Times New Roman"/>
                <w:color w:val="000000"/>
                <w:sz w:val="30"/>
                <w:szCs w:val="30"/>
                <w:shd w:val="clear" w:color="auto" w:fill="FFFFFF"/>
                <w:lang w:val="en-US"/>
              </w:rPr>
              <w:t xml:space="preserve"> 2.</w:t>
            </w:r>
          </w:p>
          <w:p w:rsidR="00015B93" w:rsidRPr="00015B93" w:rsidRDefault="00015B93" w:rsidP="00015B93">
            <w:pPr>
              <w:ind w:firstLine="709"/>
              <w:jc w:val="both"/>
              <w:rPr>
                <w:rFonts w:ascii="Times New Roman" w:hAnsi="Times New Roman" w:cs="Times New Roman"/>
                <w:sz w:val="30"/>
                <w:szCs w:val="30"/>
                <w:lang w:val="en-US"/>
              </w:rPr>
            </w:pPr>
            <w:r w:rsidRPr="00015B93">
              <w:rPr>
                <w:rFonts w:ascii="Times New Roman" w:hAnsi="Times New Roman" w:cs="Times New Roman"/>
                <w:sz w:val="30"/>
                <w:szCs w:val="30"/>
                <w:shd w:val="clear" w:color="auto" w:fill="FFFFFF"/>
                <w:lang w:val="en-US"/>
              </w:rPr>
              <w:t>Before the invention of electronic computers the computers in the U.S. called the workers engaged in manual calculation on the adding machines of complicated tasks — for example, counting the firing tables. Most computers were women, and still more in time of war. Many of them then successfully retrained as programmers. So, all six of the lead programmers of ENIAC, the first electronic General-purpose computer were women.</w:t>
            </w:r>
          </w:p>
        </w:tc>
      </w:tr>
      <w:tr w:rsidR="00015B93" w:rsidRPr="00015B93" w:rsidTr="00015B93">
        <w:tc>
          <w:tcPr>
            <w:tcW w:w="10632" w:type="dxa"/>
          </w:tcPr>
          <w:p w:rsidR="00015B93" w:rsidRPr="00015B93" w:rsidRDefault="00015B93" w:rsidP="00015B93">
            <w:pPr>
              <w:ind w:firstLine="709"/>
              <w:jc w:val="both"/>
              <w:rPr>
                <w:rFonts w:ascii="Times New Roman" w:hAnsi="Times New Roman" w:cs="Times New Roman"/>
                <w:color w:val="000000"/>
                <w:sz w:val="30"/>
                <w:szCs w:val="30"/>
                <w:shd w:val="clear" w:color="auto" w:fill="FFFFFF"/>
              </w:rPr>
            </w:pPr>
            <w:r w:rsidRPr="00015B93">
              <w:rPr>
                <w:rFonts w:ascii="Times New Roman" w:hAnsi="Times New Roman" w:cs="Times New Roman"/>
                <w:color w:val="000000"/>
                <w:sz w:val="30"/>
                <w:szCs w:val="30"/>
                <w:shd w:val="clear" w:color="auto" w:fill="FFFFFF"/>
              </w:rPr>
              <w:t>Текст 1.</w:t>
            </w:r>
          </w:p>
          <w:p w:rsidR="00015B93" w:rsidRPr="00015B93" w:rsidRDefault="00015B93" w:rsidP="00015B93">
            <w:pPr>
              <w:ind w:firstLine="709"/>
              <w:jc w:val="both"/>
              <w:rPr>
                <w:rFonts w:ascii="Times New Roman" w:hAnsi="Times New Roman" w:cs="Times New Roman"/>
                <w:color w:val="000000"/>
                <w:sz w:val="30"/>
                <w:szCs w:val="30"/>
                <w:shd w:val="clear" w:color="auto" w:fill="FFFFFF"/>
              </w:rPr>
            </w:pPr>
            <w:r w:rsidRPr="00015B93">
              <w:rPr>
                <w:rFonts w:ascii="Times New Roman" w:hAnsi="Times New Roman" w:cs="Times New Roman"/>
                <w:color w:val="000000"/>
                <w:sz w:val="30"/>
                <w:szCs w:val="30"/>
                <w:shd w:val="clear" w:color="auto" w:fill="FFFFFF"/>
              </w:rPr>
              <w:t xml:space="preserve">Известные стандартные игры </w:t>
            </w:r>
            <w:proofErr w:type="spellStart"/>
            <w:r w:rsidRPr="00015B93">
              <w:rPr>
                <w:rFonts w:ascii="Times New Roman" w:hAnsi="Times New Roman" w:cs="Times New Roman"/>
                <w:color w:val="000000"/>
                <w:sz w:val="30"/>
                <w:szCs w:val="30"/>
                <w:shd w:val="clear" w:color="auto" w:fill="FFFFFF"/>
              </w:rPr>
              <w:t>Windows</w:t>
            </w:r>
            <w:proofErr w:type="spellEnd"/>
            <w:r w:rsidRPr="00015B93">
              <w:rPr>
                <w:rFonts w:ascii="Times New Roman" w:hAnsi="Times New Roman" w:cs="Times New Roman"/>
                <w:color w:val="000000"/>
                <w:sz w:val="30"/>
                <w:szCs w:val="30"/>
                <w:shd w:val="clear" w:color="auto" w:fill="FFFFFF"/>
              </w:rPr>
              <w:t xml:space="preserve"> — «Косынка» и «Сапёр» — были включены в операционную систему неслучайно. Помимо развлекательной функции, они, по замыслу разработчиков, должны были помочь пользователям в освоении мыши и адаптации к графическому интерфейсу после интерфейса командной строки. В упомянутых пасьянсах оттачивался навык </w:t>
            </w:r>
            <w:proofErr w:type="spellStart"/>
            <w:r w:rsidRPr="00015B93">
              <w:rPr>
                <w:rFonts w:ascii="Times New Roman" w:hAnsi="Times New Roman" w:cs="Times New Roman"/>
                <w:color w:val="000000"/>
                <w:sz w:val="30"/>
                <w:szCs w:val="30"/>
                <w:shd w:val="clear" w:color="auto" w:fill="FFFFFF"/>
              </w:rPr>
              <w:t>drag'n'drop</w:t>
            </w:r>
            <w:proofErr w:type="spellEnd"/>
            <w:r w:rsidRPr="00015B93">
              <w:rPr>
                <w:rFonts w:ascii="Times New Roman" w:hAnsi="Times New Roman" w:cs="Times New Roman"/>
                <w:color w:val="000000"/>
                <w:sz w:val="30"/>
                <w:szCs w:val="30"/>
                <w:shd w:val="clear" w:color="auto" w:fill="FFFFFF"/>
              </w:rPr>
              <w:t xml:space="preserve"> ("бери и брось"), а «Сапёр» учил точному позиционированию кликов и правильному использованию обеих кнопок мыши.</w:t>
            </w:r>
          </w:p>
          <w:p w:rsidR="00015B93" w:rsidRPr="00015B93" w:rsidRDefault="00015B93" w:rsidP="00015B93">
            <w:pPr>
              <w:ind w:firstLine="709"/>
              <w:jc w:val="both"/>
              <w:rPr>
                <w:rFonts w:ascii="Times New Roman" w:hAnsi="Times New Roman" w:cs="Times New Roman"/>
                <w:color w:val="000000"/>
                <w:sz w:val="30"/>
                <w:szCs w:val="30"/>
                <w:shd w:val="clear" w:color="auto" w:fill="FFFFFF"/>
                <w:lang w:val="en-US"/>
              </w:rPr>
            </w:pPr>
            <w:r w:rsidRPr="00015B93">
              <w:rPr>
                <w:rFonts w:ascii="Times New Roman" w:hAnsi="Times New Roman" w:cs="Times New Roman"/>
                <w:color w:val="000000"/>
                <w:sz w:val="30"/>
                <w:szCs w:val="30"/>
                <w:shd w:val="clear" w:color="auto" w:fill="FFFFFF"/>
              </w:rPr>
              <w:t>Текст</w:t>
            </w:r>
            <w:r w:rsidRPr="00015B93">
              <w:rPr>
                <w:rFonts w:ascii="Times New Roman" w:hAnsi="Times New Roman" w:cs="Times New Roman"/>
                <w:color w:val="000000"/>
                <w:sz w:val="30"/>
                <w:szCs w:val="30"/>
                <w:shd w:val="clear" w:color="auto" w:fill="FFFFFF"/>
                <w:lang w:val="en-US"/>
              </w:rPr>
              <w:t xml:space="preserve"> 2.</w:t>
            </w:r>
          </w:p>
          <w:p w:rsidR="00015B93" w:rsidRPr="00015B93" w:rsidRDefault="00015B93" w:rsidP="00015B93">
            <w:pPr>
              <w:ind w:firstLine="709"/>
              <w:jc w:val="both"/>
              <w:rPr>
                <w:rFonts w:ascii="Times New Roman" w:hAnsi="Times New Roman" w:cs="Times New Roman"/>
                <w:sz w:val="30"/>
                <w:szCs w:val="30"/>
                <w:lang w:val="en-US"/>
              </w:rPr>
            </w:pPr>
            <w:r w:rsidRPr="00015B93">
              <w:rPr>
                <w:rFonts w:ascii="Times New Roman" w:hAnsi="Times New Roman" w:cs="Times New Roman"/>
                <w:sz w:val="30"/>
                <w:szCs w:val="30"/>
                <w:shd w:val="clear" w:color="auto" w:fill="FFFFFF"/>
                <w:lang w:val="en-US"/>
              </w:rPr>
              <w:t>Before the invention of electronic computers the computers in the U.S. called the workers engaged in manual calculation on the adding machines of complicated tasks — for example, counting the firing tables. Most computers were women, and still more in time of war. Many of them then successfully retrained as programmers. So, all six of the lead programmers of ENIAC, the first electronic General-purpose computer were women.</w:t>
            </w:r>
          </w:p>
        </w:tc>
      </w:tr>
      <w:tr w:rsidR="00015B93" w:rsidRPr="00015B93" w:rsidTr="00015B93">
        <w:tc>
          <w:tcPr>
            <w:tcW w:w="10632" w:type="dxa"/>
          </w:tcPr>
          <w:p w:rsidR="00015B93" w:rsidRPr="00015B93" w:rsidRDefault="00015B93" w:rsidP="00015B93">
            <w:pPr>
              <w:ind w:firstLine="709"/>
              <w:jc w:val="both"/>
              <w:rPr>
                <w:rFonts w:ascii="Times New Roman" w:hAnsi="Times New Roman" w:cs="Times New Roman"/>
                <w:color w:val="000000"/>
                <w:sz w:val="30"/>
                <w:szCs w:val="30"/>
                <w:shd w:val="clear" w:color="auto" w:fill="FFFFFF"/>
              </w:rPr>
            </w:pPr>
            <w:r w:rsidRPr="00015B93">
              <w:rPr>
                <w:rFonts w:ascii="Times New Roman" w:hAnsi="Times New Roman" w:cs="Times New Roman"/>
                <w:color w:val="000000"/>
                <w:sz w:val="30"/>
                <w:szCs w:val="30"/>
                <w:shd w:val="clear" w:color="auto" w:fill="FFFFFF"/>
              </w:rPr>
              <w:t>Текст 1.</w:t>
            </w:r>
          </w:p>
          <w:p w:rsidR="00015B93" w:rsidRPr="00015B93" w:rsidRDefault="00015B93" w:rsidP="00015B93">
            <w:pPr>
              <w:ind w:firstLine="709"/>
              <w:jc w:val="both"/>
              <w:rPr>
                <w:rFonts w:ascii="Times New Roman" w:hAnsi="Times New Roman" w:cs="Times New Roman"/>
                <w:color w:val="000000"/>
                <w:sz w:val="30"/>
                <w:szCs w:val="30"/>
                <w:shd w:val="clear" w:color="auto" w:fill="FFFFFF"/>
              </w:rPr>
            </w:pPr>
            <w:r w:rsidRPr="00015B93">
              <w:rPr>
                <w:rFonts w:ascii="Times New Roman" w:hAnsi="Times New Roman" w:cs="Times New Roman"/>
                <w:color w:val="000000"/>
                <w:sz w:val="30"/>
                <w:szCs w:val="30"/>
                <w:shd w:val="clear" w:color="auto" w:fill="FFFFFF"/>
              </w:rPr>
              <w:t xml:space="preserve">Известные стандартные игры </w:t>
            </w:r>
            <w:proofErr w:type="spellStart"/>
            <w:r w:rsidRPr="00015B93">
              <w:rPr>
                <w:rFonts w:ascii="Times New Roman" w:hAnsi="Times New Roman" w:cs="Times New Roman"/>
                <w:color w:val="000000"/>
                <w:sz w:val="30"/>
                <w:szCs w:val="30"/>
                <w:shd w:val="clear" w:color="auto" w:fill="FFFFFF"/>
              </w:rPr>
              <w:t>Windows</w:t>
            </w:r>
            <w:proofErr w:type="spellEnd"/>
            <w:r w:rsidRPr="00015B93">
              <w:rPr>
                <w:rFonts w:ascii="Times New Roman" w:hAnsi="Times New Roman" w:cs="Times New Roman"/>
                <w:color w:val="000000"/>
                <w:sz w:val="30"/>
                <w:szCs w:val="30"/>
                <w:shd w:val="clear" w:color="auto" w:fill="FFFFFF"/>
              </w:rPr>
              <w:t xml:space="preserve"> — «Косынка» и «Сапёр» — были включены в операционную систему неслучайно. Помимо развлекательной функции, они, по замыслу разработчиков, должны были помочь пользователям в освоении мыши и адаптации к графическому интерфейсу после интерфейса командной строки. В упомянутых пасьянсах оттачивался навык </w:t>
            </w:r>
            <w:proofErr w:type="spellStart"/>
            <w:r w:rsidRPr="00015B93">
              <w:rPr>
                <w:rFonts w:ascii="Times New Roman" w:hAnsi="Times New Roman" w:cs="Times New Roman"/>
                <w:color w:val="000000"/>
                <w:sz w:val="30"/>
                <w:szCs w:val="30"/>
                <w:shd w:val="clear" w:color="auto" w:fill="FFFFFF"/>
              </w:rPr>
              <w:t>drag'n'drop</w:t>
            </w:r>
            <w:proofErr w:type="spellEnd"/>
            <w:r w:rsidRPr="00015B93">
              <w:rPr>
                <w:rFonts w:ascii="Times New Roman" w:hAnsi="Times New Roman" w:cs="Times New Roman"/>
                <w:color w:val="000000"/>
                <w:sz w:val="30"/>
                <w:szCs w:val="30"/>
                <w:shd w:val="clear" w:color="auto" w:fill="FFFFFF"/>
              </w:rPr>
              <w:t xml:space="preserve"> ("бери и брось"), а «Сапёр» учил точному позиционированию кликов и правильному использованию обеих кнопок мыши.</w:t>
            </w:r>
          </w:p>
          <w:p w:rsidR="00015B93" w:rsidRPr="00015B93" w:rsidRDefault="00015B93" w:rsidP="00015B93">
            <w:pPr>
              <w:ind w:firstLine="709"/>
              <w:jc w:val="both"/>
              <w:rPr>
                <w:rFonts w:ascii="Times New Roman" w:hAnsi="Times New Roman" w:cs="Times New Roman"/>
                <w:color w:val="000000"/>
                <w:sz w:val="30"/>
                <w:szCs w:val="30"/>
                <w:shd w:val="clear" w:color="auto" w:fill="FFFFFF"/>
                <w:lang w:val="en-US"/>
              </w:rPr>
            </w:pPr>
            <w:r w:rsidRPr="00015B93">
              <w:rPr>
                <w:rFonts w:ascii="Times New Roman" w:hAnsi="Times New Roman" w:cs="Times New Roman"/>
                <w:color w:val="000000"/>
                <w:sz w:val="30"/>
                <w:szCs w:val="30"/>
                <w:shd w:val="clear" w:color="auto" w:fill="FFFFFF"/>
              </w:rPr>
              <w:t>Текст</w:t>
            </w:r>
            <w:r w:rsidRPr="00015B93">
              <w:rPr>
                <w:rFonts w:ascii="Times New Roman" w:hAnsi="Times New Roman" w:cs="Times New Roman"/>
                <w:color w:val="000000"/>
                <w:sz w:val="30"/>
                <w:szCs w:val="30"/>
                <w:shd w:val="clear" w:color="auto" w:fill="FFFFFF"/>
                <w:lang w:val="en-US"/>
              </w:rPr>
              <w:t xml:space="preserve"> 2.</w:t>
            </w:r>
          </w:p>
          <w:p w:rsidR="00015B93" w:rsidRPr="00015B93" w:rsidRDefault="00015B93" w:rsidP="00015B93">
            <w:pPr>
              <w:ind w:firstLine="709"/>
              <w:jc w:val="both"/>
              <w:rPr>
                <w:rFonts w:ascii="Times New Roman" w:hAnsi="Times New Roman" w:cs="Times New Roman"/>
                <w:sz w:val="30"/>
                <w:szCs w:val="30"/>
                <w:lang w:val="en-US"/>
              </w:rPr>
            </w:pPr>
            <w:r w:rsidRPr="00015B93">
              <w:rPr>
                <w:rFonts w:ascii="Times New Roman" w:hAnsi="Times New Roman" w:cs="Times New Roman"/>
                <w:sz w:val="30"/>
                <w:szCs w:val="30"/>
                <w:shd w:val="clear" w:color="auto" w:fill="FFFFFF"/>
                <w:lang w:val="en-US"/>
              </w:rPr>
              <w:t>Before the invention of electronic computers the computers in the U.S. called the workers engaged in manual calculation on the adding machines of complicated tasks — for example, counting the firing tables. Most computers were women, and still more in time of war. Many of them then successfully retrained as programmers. So, all six of the lead programmers of ENIAC, the first electronic General-purpose computer were women.</w:t>
            </w:r>
          </w:p>
        </w:tc>
      </w:tr>
    </w:tbl>
    <w:p w:rsidR="00000000" w:rsidRPr="00015B93" w:rsidRDefault="00015B93">
      <w:pPr>
        <w:rPr>
          <w:lang w:val="en-US"/>
        </w:rPr>
      </w:pPr>
    </w:p>
    <w:sectPr w:rsidR="00000000" w:rsidRPr="00015B93" w:rsidSect="00015B93">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useFELayout/>
  </w:compat>
  <w:rsids>
    <w:rsidRoot w:val="00015B93"/>
    <w:rsid w:val="00015B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B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2306</Characters>
  <Application>Microsoft Office Word</Application>
  <DocSecurity>0</DocSecurity>
  <Lines>19</Lines>
  <Paragraphs>5</Paragraphs>
  <ScaleCrop>false</ScaleCrop>
  <Company>Microsoft</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Corvinis</dc:creator>
  <cp:keywords/>
  <dc:description/>
  <cp:lastModifiedBy>Corvinis</cp:lastModifiedBy>
  <cp:revision>2</cp:revision>
  <dcterms:created xsi:type="dcterms:W3CDTF">2015-11-26T05:51:00Z</dcterms:created>
  <dcterms:modified xsi:type="dcterms:W3CDTF">2015-11-26T05:54:00Z</dcterms:modified>
</cp:coreProperties>
</file>